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B1" w:rsidRDefault="00C24E22">
      <w:pPr>
        <w:spacing w:line="259" w:lineRule="auto"/>
        <w:ind w:left="360"/>
      </w:pPr>
      <w:r>
        <w:rPr>
          <w:rFonts w:ascii="Cambria" w:eastAsia="Cambria" w:hAnsi="Cambria" w:cs="Cambria"/>
          <w:b/>
          <w:color w:val="800000"/>
          <w:sz w:val="44"/>
        </w:rPr>
        <w:t>Nyt fra grupperne</w:t>
      </w:r>
      <w:r>
        <w:rPr>
          <w:sz w:val="37"/>
          <w:vertAlign w:val="subscript"/>
        </w:rPr>
        <w:t xml:space="preserve"> </w:t>
      </w:r>
    </w:p>
    <w:p w:rsidR="005502B1" w:rsidRDefault="00C24E22">
      <w:pPr>
        <w:spacing w:after="14" w:line="259" w:lineRule="auto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:rsidR="005502B1" w:rsidRDefault="00C24E22">
      <w:r>
        <w:t>Vi beder dig fortælle lidt om, hvordan I har det i jeres gruppe, så servicegruppen, og dermed også ACA-grupperne i hele Danmark, kan høre nyt fra jer – høre jeres erfaring, styrke og håb, og høre om jeres</w:t>
      </w:r>
      <w:bookmarkStart w:id="0" w:name="_GoBack"/>
      <w:bookmarkEnd w:id="0"/>
      <w:r>
        <w:t xml:space="preserve"> eventuelle behov for støtte. </w:t>
      </w:r>
    </w:p>
    <w:p w:rsidR="005502B1" w:rsidRDefault="00C24E22">
      <w:pPr>
        <w:spacing w:line="259" w:lineRule="auto"/>
      </w:pPr>
      <w:r>
        <w:t xml:space="preserve"> </w:t>
      </w:r>
    </w:p>
    <w:tbl>
      <w:tblPr>
        <w:tblStyle w:val="TableGrid"/>
        <w:tblW w:w="9672" w:type="dxa"/>
        <w:tblInd w:w="0" w:type="dxa"/>
        <w:tblCellMar>
          <w:top w:w="101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72"/>
      </w:tblGrid>
      <w:tr w:rsidR="005502B1">
        <w:trPr>
          <w:trHeight w:val="1287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Hvilken gruppe repræsenterer du/I?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</w:tc>
      </w:tr>
      <w:tr w:rsidR="005502B1">
        <w:trPr>
          <w:trHeight w:val="1282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Hvor mange plejer der (ca.) at komme til møde?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</w:tc>
      </w:tr>
      <w:tr w:rsidR="005502B1">
        <w:trPr>
          <w:trHeight w:val="1282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Hvor mange af disse er </w:t>
            </w:r>
            <w:proofErr w:type="spellStart"/>
            <w:r>
              <w:rPr>
                <w:i/>
              </w:rPr>
              <w:t>nykommere</w:t>
            </w:r>
            <w:proofErr w:type="spellEnd"/>
            <w:r>
              <w:rPr>
                <w:i/>
              </w:rPr>
              <w:t xml:space="preserve"> (ca.)?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</w:tc>
      </w:tr>
      <w:tr w:rsidR="005502B1">
        <w:trPr>
          <w:trHeight w:val="1868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Hvordan går det i gruppen?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</w:tc>
      </w:tr>
      <w:tr w:rsidR="005502B1">
        <w:trPr>
          <w:trHeight w:val="1574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Er der serviceposter, der ikke besat?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</w:tc>
      </w:tr>
      <w:tr w:rsidR="005502B1">
        <w:trPr>
          <w:trHeight w:val="1870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Er der andet – </w:t>
            </w:r>
            <w:r>
              <w:rPr>
                <w:i/>
              </w:rPr>
              <w:t>f.eks. gode erfaringer?</w:t>
            </w: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 </w:t>
            </w:r>
          </w:p>
        </w:tc>
      </w:tr>
      <w:tr w:rsidR="005502B1">
        <w:trPr>
          <w:trHeight w:val="1868"/>
        </w:trPr>
        <w:tc>
          <w:tcPr>
            <w:tcW w:w="9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1" w:rsidRDefault="00C24E22">
            <w:pPr>
              <w:spacing w:line="259" w:lineRule="auto"/>
            </w:pPr>
            <w:r>
              <w:rPr>
                <w:i/>
              </w:rPr>
              <w:t xml:space="preserve">Er der punkter, jeres gruppe gerne vil have sat på SGM-dagsordenen næste gang?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t xml:space="preserve"> </w:t>
            </w:r>
          </w:p>
          <w:p w:rsidR="005502B1" w:rsidRDefault="00C24E22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</w:tbl>
    <w:p w:rsidR="005502B1" w:rsidRDefault="005502B1">
      <w:pPr>
        <w:spacing w:line="259" w:lineRule="auto"/>
      </w:pPr>
    </w:p>
    <w:sectPr w:rsidR="005502B1" w:rsidSect="00C24E22">
      <w:pgSz w:w="11906" w:h="16838"/>
      <w:pgMar w:top="1135" w:right="1292" w:bottom="85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B1"/>
    <w:rsid w:val="005502B1"/>
    <w:rsid w:val="00C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1BD4"/>
  <w15:docId w15:val="{962C58E1-3EFB-4C95-93A9-DBA4758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</dc:creator>
  <cp:keywords/>
  <cp:lastModifiedBy>Annette Junker Karpinski</cp:lastModifiedBy>
  <cp:revision>2</cp:revision>
  <dcterms:created xsi:type="dcterms:W3CDTF">2020-02-26T21:05:00Z</dcterms:created>
  <dcterms:modified xsi:type="dcterms:W3CDTF">2020-02-26T21:05:00Z</dcterms:modified>
</cp:coreProperties>
</file>